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7D23E" w14:textId="77777777" w:rsidR="00717FDE" w:rsidRDefault="00717FDE" w:rsidP="00717FDE">
      <w:pPr>
        <w:jc w:val="both"/>
        <w:rPr>
          <w:rFonts w:ascii="Sylfaen" w:hAnsi="Sylfaen"/>
        </w:rPr>
      </w:pPr>
    </w:p>
    <w:p w14:paraId="54697C73" w14:textId="77777777" w:rsidR="00717FDE" w:rsidRDefault="00717FDE" w:rsidP="00717FDE">
      <w:pPr>
        <w:jc w:val="both"/>
        <w:rPr>
          <w:rFonts w:ascii="Sylfaen" w:hAnsi="Sylfaen"/>
        </w:rPr>
      </w:pPr>
    </w:p>
    <w:p w14:paraId="6DD81F24" w14:textId="77777777" w:rsidR="00E247A4" w:rsidRDefault="00CB152C" w:rsidP="00316468">
      <w:pPr>
        <w:jc w:val="both"/>
        <w:rPr>
          <w:rFonts w:ascii="Sylfaen" w:hAnsi="Sylfaen"/>
        </w:rPr>
      </w:pPr>
      <w:r w:rsidRPr="00CB152C">
        <w:rPr>
          <w:rFonts w:ascii="Sylfaen" w:hAnsi="Sylfaen"/>
        </w:rPr>
        <w:t xml:space="preserve">საქართველოს განათლებისა და მეცნიერების  </w:t>
      </w:r>
      <w:r w:rsidR="00BC5A5D">
        <w:rPr>
          <w:rFonts w:ascii="Sylfaen" w:hAnsi="Sylfaen"/>
        </w:rPr>
        <w:t>მინისტრს</w:t>
      </w:r>
      <w:r w:rsidR="00F83221">
        <w:rPr>
          <w:rFonts w:ascii="Sylfaen" w:hAnsi="Sylfaen"/>
        </w:rPr>
        <w:t xml:space="preserve"> </w:t>
      </w:r>
    </w:p>
    <w:p w14:paraId="172FA057" w14:textId="77777777" w:rsidR="00E247A4" w:rsidRDefault="00E247A4" w:rsidP="00316468">
      <w:pPr>
        <w:jc w:val="both"/>
        <w:rPr>
          <w:rFonts w:ascii="Sylfaen" w:hAnsi="Sylfaen"/>
        </w:rPr>
      </w:pPr>
      <w:r>
        <w:rPr>
          <w:rFonts w:ascii="Sylfaen" w:hAnsi="Sylfaen"/>
        </w:rPr>
        <w:t>ბატონ  მიხეილ ჩხენკელს</w:t>
      </w:r>
    </w:p>
    <w:p w14:paraId="1926F19D" w14:textId="77777777" w:rsidR="00925554" w:rsidRDefault="00925554" w:rsidP="00316468">
      <w:pPr>
        <w:jc w:val="both"/>
        <w:rPr>
          <w:rFonts w:ascii="Sylfaen" w:hAnsi="Sylfaen"/>
        </w:rPr>
      </w:pPr>
      <w:r>
        <w:rPr>
          <w:rFonts w:ascii="Sylfaen" w:hAnsi="Sylfaen"/>
        </w:rPr>
        <w:t>ბატონო</w:t>
      </w:r>
      <w:r w:rsidR="00E247A4">
        <w:rPr>
          <w:rFonts w:ascii="Sylfaen" w:hAnsi="Sylfaen"/>
        </w:rPr>
        <w:t xml:space="preserve">  მიხეილ,</w:t>
      </w:r>
    </w:p>
    <w:p w14:paraId="060FDCDF" w14:textId="5644D18C" w:rsidR="00316468" w:rsidRPr="00316468" w:rsidRDefault="00AF240B" w:rsidP="00316468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2017 </w:t>
      </w:r>
      <w:r w:rsidR="00717FDE">
        <w:rPr>
          <w:rFonts w:ascii="Sylfaen" w:hAnsi="Sylfaen"/>
        </w:rPr>
        <w:t>-</w:t>
      </w:r>
      <w:r>
        <w:rPr>
          <w:rFonts w:ascii="Sylfaen" w:hAnsi="Sylfaen"/>
        </w:rPr>
        <w:t xml:space="preserve"> </w:t>
      </w:r>
      <w:r w:rsidR="00717FDE">
        <w:rPr>
          <w:rFonts w:ascii="Sylfaen" w:hAnsi="Sylfaen"/>
        </w:rPr>
        <w:t xml:space="preserve">2018 წლებში </w:t>
      </w:r>
      <w:r w:rsidR="00316468">
        <w:rPr>
          <w:rFonts w:ascii="Sylfaen" w:hAnsi="Sylfaen"/>
        </w:rPr>
        <w:t xml:space="preserve">ქვეყნის მასშტაბით </w:t>
      </w:r>
      <w:r w:rsidR="00717FDE">
        <w:rPr>
          <w:rFonts w:ascii="Sylfaen" w:hAnsi="Sylfaen"/>
        </w:rPr>
        <w:t>შეიმჩნევა წითელას შემთხვევების მნიშვნელოვანი მატება</w:t>
      </w:r>
      <w:r w:rsidR="00493EF7">
        <w:rPr>
          <w:rFonts w:ascii="Sylfaen" w:hAnsi="Sylfaen"/>
        </w:rPr>
        <w:t xml:space="preserve">: </w:t>
      </w:r>
      <w:r>
        <w:rPr>
          <w:rFonts w:ascii="Sylfaen" w:hAnsi="Sylfaen"/>
        </w:rPr>
        <w:t xml:space="preserve">2018 წლის 29 იანვრის </w:t>
      </w:r>
      <w:r w:rsidR="00316468">
        <w:rPr>
          <w:rFonts w:ascii="Sylfaen" w:hAnsi="Sylfaen"/>
        </w:rPr>
        <w:t>მდგომარეობით</w:t>
      </w:r>
      <w:r>
        <w:rPr>
          <w:rFonts w:ascii="Sylfaen" w:hAnsi="Sylfaen"/>
        </w:rPr>
        <w:t>, უკვე აღირიცხა წით</w:t>
      </w:r>
      <w:r w:rsidR="00316468">
        <w:rPr>
          <w:rFonts w:ascii="Sylfaen" w:hAnsi="Sylfaen"/>
        </w:rPr>
        <w:t>ელას</w:t>
      </w:r>
      <w:r w:rsidR="008D046F">
        <w:rPr>
          <w:rFonts w:ascii="Sylfaen" w:hAnsi="Sylfaen"/>
        </w:rPr>
        <w:t xml:space="preserve"> 102</w:t>
      </w:r>
      <w:bookmarkStart w:id="0" w:name="_GoBack"/>
      <w:bookmarkEnd w:id="0"/>
      <w:r w:rsidR="00316468">
        <w:rPr>
          <w:rFonts w:ascii="Sylfaen" w:hAnsi="Sylfaen"/>
        </w:rPr>
        <w:t xml:space="preserve"> შემთხვევა. </w:t>
      </w:r>
      <w:r w:rsidR="00C4125D">
        <w:rPr>
          <w:rFonts w:ascii="Sylfaen" w:hAnsi="Sylfaen"/>
        </w:rPr>
        <w:t xml:space="preserve"> </w:t>
      </w:r>
      <w:r w:rsidR="00C4125D" w:rsidRPr="00316468">
        <w:rPr>
          <w:rFonts w:ascii="Sylfaen" w:hAnsi="Sylfaen"/>
        </w:rPr>
        <w:t>2017 წ</w:t>
      </w:r>
      <w:r w:rsidR="00C4125D">
        <w:rPr>
          <w:rFonts w:ascii="Sylfaen" w:hAnsi="Sylfaen"/>
        </w:rPr>
        <w:t>ე</w:t>
      </w:r>
      <w:r w:rsidR="00C4125D" w:rsidRPr="00316468">
        <w:rPr>
          <w:rFonts w:ascii="Sylfaen" w:hAnsi="Sylfaen"/>
        </w:rPr>
        <w:t>ლს დაფიქსირ</w:t>
      </w:r>
      <w:r w:rsidR="00493EF7">
        <w:rPr>
          <w:rFonts w:ascii="Sylfaen" w:hAnsi="Sylfaen"/>
        </w:rPr>
        <w:t xml:space="preserve">ებული იყო </w:t>
      </w:r>
      <w:r w:rsidR="00C4125D" w:rsidRPr="00316468">
        <w:rPr>
          <w:rFonts w:ascii="Sylfaen" w:hAnsi="Sylfaen"/>
        </w:rPr>
        <w:t>წითელას 94 შემთხვევა.</w:t>
      </w:r>
    </w:p>
    <w:p w14:paraId="2998F968" w14:textId="77777777" w:rsidR="00C4125D" w:rsidRDefault="00316468" w:rsidP="00717FDE">
      <w:pPr>
        <w:jc w:val="both"/>
        <w:rPr>
          <w:rFonts w:ascii="Sylfaen" w:hAnsi="Sylfaen"/>
        </w:rPr>
      </w:pPr>
      <w:r w:rsidRPr="00316468">
        <w:rPr>
          <w:rFonts w:ascii="Sylfaen" w:hAnsi="Sylfaen"/>
        </w:rPr>
        <w:t>2017 წლის დეკემბ</w:t>
      </w:r>
      <w:r w:rsidR="00E247A4">
        <w:rPr>
          <w:rFonts w:ascii="Sylfaen" w:hAnsi="Sylfaen"/>
        </w:rPr>
        <w:t>ე</w:t>
      </w:r>
      <w:r w:rsidRPr="00316468">
        <w:rPr>
          <w:rFonts w:ascii="Sylfaen" w:hAnsi="Sylfaen"/>
        </w:rPr>
        <w:t>რსა და 2018 წლის იანვ</w:t>
      </w:r>
      <w:r>
        <w:rPr>
          <w:rFonts w:ascii="Sylfaen" w:hAnsi="Sylfaen"/>
        </w:rPr>
        <w:t>ა</w:t>
      </w:r>
      <w:r w:rsidRPr="00316468">
        <w:rPr>
          <w:rFonts w:ascii="Sylfaen" w:hAnsi="Sylfaen"/>
        </w:rPr>
        <w:t>რში ასაკობრივი დინამიკის მიხედვით შემთხვევათა 40 % მოდის 0-5</w:t>
      </w:r>
      <w:r>
        <w:rPr>
          <w:rFonts w:ascii="Sylfaen" w:hAnsi="Sylfaen"/>
        </w:rPr>
        <w:t xml:space="preserve"> </w:t>
      </w:r>
      <w:r w:rsidRPr="00316468">
        <w:rPr>
          <w:rFonts w:ascii="Sylfaen" w:hAnsi="Sylfaen"/>
        </w:rPr>
        <w:t>წლამდე</w:t>
      </w:r>
      <w:r>
        <w:rPr>
          <w:rFonts w:ascii="Sylfaen" w:hAnsi="Sylfaen"/>
        </w:rPr>
        <w:t xml:space="preserve"> ასაკის ბავშვებზე</w:t>
      </w:r>
      <w:r w:rsidRPr="00316468">
        <w:rPr>
          <w:rFonts w:ascii="Sylfaen" w:hAnsi="Sylfaen"/>
        </w:rPr>
        <w:t xml:space="preserve">,  </w:t>
      </w:r>
      <w:r w:rsidR="00CD6235">
        <w:rPr>
          <w:rFonts w:ascii="Sylfaen" w:hAnsi="Sylfaen"/>
        </w:rPr>
        <w:t>შემთ</w:t>
      </w:r>
      <w:r>
        <w:rPr>
          <w:rFonts w:ascii="Sylfaen" w:hAnsi="Sylfaen"/>
        </w:rPr>
        <w:t xml:space="preserve">ხვევების </w:t>
      </w:r>
      <w:r w:rsidRPr="00316468">
        <w:rPr>
          <w:rFonts w:ascii="Sylfaen" w:hAnsi="Sylfaen"/>
        </w:rPr>
        <w:t>22%</w:t>
      </w:r>
      <w:r w:rsidR="00E247A4">
        <w:rPr>
          <w:rFonts w:ascii="Sylfaen" w:hAnsi="Sylfaen"/>
        </w:rPr>
        <w:t>,</w:t>
      </w:r>
      <w:r w:rsidRPr="00316468">
        <w:rPr>
          <w:rFonts w:ascii="Sylfaen" w:hAnsi="Sylfaen"/>
        </w:rPr>
        <w:t xml:space="preserve">  5-14</w:t>
      </w:r>
      <w:r>
        <w:rPr>
          <w:rFonts w:ascii="Sylfaen" w:hAnsi="Sylfaen"/>
        </w:rPr>
        <w:t xml:space="preserve"> </w:t>
      </w:r>
      <w:r w:rsidRPr="00316468">
        <w:rPr>
          <w:rFonts w:ascii="Sylfaen" w:hAnsi="Sylfaen"/>
        </w:rPr>
        <w:t>წ</w:t>
      </w:r>
      <w:r>
        <w:rPr>
          <w:rFonts w:ascii="Sylfaen" w:hAnsi="Sylfaen"/>
        </w:rPr>
        <w:t>ლის და 15-29 წლის ასაკობრივ ჯგუფზე</w:t>
      </w:r>
      <w:r w:rsidRPr="00316468">
        <w:rPr>
          <w:rFonts w:ascii="Sylfaen" w:hAnsi="Sylfaen"/>
        </w:rPr>
        <w:t xml:space="preserve">,   </w:t>
      </w:r>
      <w:r w:rsidR="00C4125D">
        <w:rPr>
          <w:rFonts w:ascii="Sylfaen" w:hAnsi="Sylfaen"/>
        </w:rPr>
        <w:t>ხოლო</w:t>
      </w:r>
      <w:r w:rsidRPr="00316468">
        <w:rPr>
          <w:rFonts w:ascii="Sylfaen" w:hAnsi="Sylfaen"/>
        </w:rPr>
        <w:t xml:space="preserve"> </w:t>
      </w:r>
      <w:r w:rsidR="00CD6235">
        <w:rPr>
          <w:rFonts w:ascii="Sylfaen" w:hAnsi="Sylfaen"/>
        </w:rPr>
        <w:t>შემთ</w:t>
      </w:r>
      <w:r w:rsidR="00C4125D">
        <w:rPr>
          <w:rFonts w:ascii="Sylfaen" w:hAnsi="Sylfaen"/>
        </w:rPr>
        <w:t xml:space="preserve">ხვევათა </w:t>
      </w:r>
      <w:r w:rsidRPr="00316468">
        <w:rPr>
          <w:rFonts w:ascii="Sylfaen" w:hAnsi="Sylfaen"/>
        </w:rPr>
        <w:t>16%</w:t>
      </w:r>
      <w:r w:rsidR="00C4125D">
        <w:rPr>
          <w:rFonts w:ascii="Sylfaen" w:hAnsi="Sylfaen"/>
        </w:rPr>
        <w:t xml:space="preserve">  გადანაწილებულია </w:t>
      </w:r>
      <w:r w:rsidRPr="00316468">
        <w:rPr>
          <w:rFonts w:ascii="Sylfaen" w:hAnsi="Sylfaen"/>
        </w:rPr>
        <w:t>30-59</w:t>
      </w:r>
      <w:r w:rsidR="00C4125D">
        <w:rPr>
          <w:rFonts w:ascii="Sylfaen" w:hAnsi="Sylfaen"/>
        </w:rPr>
        <w:t xml:space="preserve"> </w:t>
      </w:r>
      <w:r w:rsidRPr="00316468">
        <w:rPr>
          <w:rFonts w:ascii="Sylfaen" w:hAnsi="Sylfaen"/>
        </w:rPr>
        <w:t>წ</w:t>
      </w:r>
      <w:r w:rsidR="00C4125D">
        <w:rPr>
          <w:rFonts w:ascii="Sylfaen" w:hAnsi="Sylfaen"/>
        </w:rPr>
        <w:t xml:space="preserve">ლის ასაკობრივ ჯგუფზე. </w:t>
      </w:r>
    </w:p>
    <w:p w14:paraId="6CA4CC91" w14:textId="77777777" w:rsidR="00DE3E23" w:rsidRDefault="00C4125D" w:rsidP="00C4125D">
      <w:pPr>
        <w:jc w:val="both"/>
        <w:rPr>
          <w:rFonts w:ascii="Sylfaen" w:hAnsi="Sylfaen"/>
        </w:rPr>
      </w:pPr>
      <w:r w:rsidRPr="00AF240B">
        <w:rPr>
          <w:rFonts w:ascii="Sylfaen" w:hAnsi="Sylfaen"/>
        </w:rPr>
        <w:t>2016</w:t>
      </w:r>
      <w:r>
        <w:rPr>
          <w:rFonts w:ascii="Sylfaen" w:hAnsi="Sylfaen"/>
        </w:rPr>
        <w:t xml:space="preserve"> -</w:t>
      </w:r>
      <w:r w:rsidR="00CD6235">
        <w:rPr>
          <w:rFonts w:ascii="Sylfaen" w:hAnsi="Sylfaen"/>
        </w:rPr>
        <w:t xml:space="preserve"> </w:t>
      </w:r>
      <w:r w:rsidRPr="00AF240B">
        <w:rPr>
          <w:rFonts w:ascii="Sylfaen" w:hAnsi="Sylfaen"/>
        </w:rPr>
        <w:t xml:space="preserve">2017 </w:t>
      </w:r>
      <w:r>
        <w:rPr>
          <w:rFonts w:ascii="Sylfaen" w:hAnsi="Sylfaen"/>
        </w:rPr>
        <w:t>წლებში</w:t>
      </w:r>
      <w:r w:rsidRPr="00AF240B">
        <w:rPr>
          <w:rFonts w:ascii="Sylfaen" w:hAnsi="Sylfaen"/>
        </w:rPr>
        <w:t xml:space="preserve"> </w:t>
      </w:r>
      <w:r w:rsidR="00AF240B">
        <w:rPr>
          <w:rFonts w:ascii="Sylfaen" w:hAnsi="Sylfaen"/>
        </w:rPr>
        <w:t xml:space="preserve">წითელას ეპიდაფეთქებები </w:t>
      </w:r>
      <w:r w:rsidR="00CD6235">
        <w:rPr>
          <w:rFonts w:ascii="Sylfaen" w:hAnsi="Sylfaen"/>
        </w:rPr>
        <w:t xml:space="preserve">ასევე </w:t>
      </w:r>
      <w:r w:rsidR="00AF240B">
        <w:rPr>
          <w:rFonts w:ascii="Sylfaen" w:hAnsi="Sylfaen"/>
        </w:rPr>
        <w:t xml:space="preserve">დაფიქსირდა </w:t>
      </w:r>
      <w:r>
        <w:rPr>
          <w:rFonts w:ascii="Sylfaen" w:hAnsi="Sylfaen"/>
        </w:rPr>
        <w:t xml:space="preserve"> </w:t>
      </w:r>
      <w:r w:rsidR="00AF240B" w:rsidRPr="00AF240B">
        <w:rPr>
          <w:rFonts w:ascii="Sylfaen" w:hAnsi="Sylfaen"/>
        </w:rPr>
        <w:t>ევროპის რეგიონში</w:t>
      </w:r>
      <w:r>
        <w:rPr>
          <w:rFonts w:ascii="Sylfaen" w:hAnsi="Sylfaen"/>
        </w:rPr>
        <w:t>,</w:t>
      </w:r>
      <w:r w:rsidR="00AF240B" w:rsidRPr="00AF240B">
        <w:rPr>
          <w:rFonts w:ascii="Sylfaen" w:hAnsi="Sylfaen"/>
        </w:rPr>
        <w:t xml:space="preserve"> </w:t>
      </w:r>
      <w:r w:rsidR="00493EF7">
        <w:rPr>
          <w:rFonts w:ascii="Sylfaen" w:hAnsi="Sylfaen"/>
        </w:rPr>
        <w:t>(</w:t>
      </w:r>
      <w:r w:rsidR="00493EF7" w:rsidRPr="00AF240B">
        <w:rPr>
          <w:rFonts w:ascii="Sylfaen" w:hAnsi="Sylfaen"/>
        </w:rPr>
        <w:t>რუმინეთი იტალია</w:t>
      </w:r>
      <w:r w:rsidR="00493EF7">
        <w:rPr>
          <w:rFonts w:ascii="Sylfaen" w:hAnsi="Sylfaen"/>
        </w:rPr>
        <w:t xml:space="preserve">, </w:t>
      </w:r>
      <w:r w:rsidR="00493EF7" w:rsidRPr="00AF240B">
        <w:rPr>
          <w:rFonts w:ascii="Sylfaen" w:hAnsi="Sylfaen"/>
        </w:rPr>
        <w:t>საბერძნეთი</w:t>
      </w:r>
      <w:r w:rsidR="00493EF7">
        <w:rPr>
          <w:rFonts w:ascii="Sylfaen" w:hAnsi="Sylfaen"/>
        </w:rPr>
        <w:t>,</w:t>
      </w:r>
      <w:r w:rsidR="00493EF7" w:rsidRPr="00AF240B">
        <w:rPr>
          <w:rFonts w:ascii="Sylfaen" w:hAnsi="Sylfaen"/>
        </w:rPr>
        <w:t xml:space="preserve"> ბულგარეთი, გერმანია, პორტუგალია, საფრანგეთი,  ესპანეთი</w:t>
      </w:r>
      <w:r w:rsidR="00493EF7">
        <w:rPr>
          <w:rFonts w:ascii="Sylfaen" w:hAnsi="Sylfaen"/>
        </w:rPr>
        <w:t xml:space="preserve">).  სადაც </w:t>
      </w:r>
      <w:r w:rsidR="00AF240B" w:rsidRPr="00AF240B">
        <w:rPr>
          <w:rFonts w:ascii="Sylfaen" w:hAnsi="Sylfaen"/>
        </w:rPr>
        <w:t>აღირიცხა 14 939 წითელას შემთხვევა</w:t>
      </w:r>
      <w:r w:rsidR="00AF240B">
        <w:rPr>
          <w:rFonts w:ascii="Sylfaen" w:hAnsi="Sylfaen"/>
        </w:rPr>
        <w:t>,</w:t>
      </w:r>
      <w:r w:rsidR="00493EF7">
        <w:rPr>
          <w:rFonts w:ascii="Sylfaen" w:hAnsi="Sylfaen"/>
        </w:rPr>
        <w:t xml:space="preserve"> მათ შორის </w:t>
      </w:r>
      <w:r w:rsidR="00AF240B">
        <w:rPr>
          <w:rFonts w:ascii="Sylfaen" w:hAnsi="Sylfaen"/>
        </w:rPr>
        <w:t xml:space="preserve"> </w:t>
      </w:r>
      <w:r w:rsidR="00AF240B" w:rsidRPr="00AF240B">
        <w:rPr>
          <w:rFonts w:ascii="Sylfaen" w:hAnsi="Sylfaen"/>
        </w:rPr>
        <w:t>34 ლეტალურ</w:t>
      </w:r>
      <w:r w:rsidR="00493EF7">
        <w:rPr>
          <w:rFonts w:ascii="Sylfaen" w:hAnsi="Sylfaen"/>
        </w:rPr>
        <w:t xml:space="preserve">ი გამოსავლით </w:t>
      </w:r>
      <w:r w:rsidRPr="00C4125D">
        <w:rPr>
          <w:rFonts w:ascii="Sylfaen" w:hAnsi="Sylfaen"/>
        </w:rPr>
        <w:t xml:space="preserve">წითელას ეპიდაფეთქებები კვლავ </w:t>
      </w:r>
      <w:r w:rsidR="00493EF7">
        <w:rPr>
          <w:rFonts w:ascii="Sylfaen" w:hAnsi="Sylfaen"/>
        </w:rPr>
        <w:t xml:space="preserve">გრძელდება </w:t>
      </w:r>
      <w:r w:rsidRPr="00C4125D">
        <w:rPr>
          <w:rFonts w:ascii="Sylfaen" w:hAnsi="Sylfaen"/>
        </w:rPr>
        <w:t xml:space="preserve">ევროპის რიგ ქვეყნებში, არსებობს რისკი იმისა, რომ  დაავადების </w:t>
      </w:r>
      <w:r w:rsidR="00CD6235">
        <w:rPr>
          <w:rFonts w:ascii="Sylfaen" w:hAnsi="Sylfaen"/>
        </w:rPr>
        <w:t xml:space="preserve"> შემდგომი </w:t>
      </w:r>
      <w:r w:rsidRPr="00C4125D">
        <w:rPr>
          <w:rFonts w:ascii="Sylfaen" w:hAnsi="Sylfaen"/>
        </w:rPr>
        <w:t xml:space="preserve">გავრცელება მოხდეს </w:t>
      </w:r>
      <w:r w:rsidR="00CD6235">
        <w:rPr>
          <w:rFonts w:ascii="Sylfaen" w:hAnsi="Sylfaen"/>
        </w:rPr>
        <w:t>მოსახლეობის იმ ფენებში</w:t>
      </w:r>
      <w:r w:rsidR="00493EF7">
        <w:rPr>
          <w:rFonts w:ascii="Sylfaen" w:hAnsi="Sylfaen"/>
        </w:rPr>
        <w:t>ც</w:t>
      </w:r>
      <w:r w:rsidR="00CD6235">
        <w:rPr>
          <w:rFonts w:ascii="Sylfaen" w:hAnsi="Sylfaen"/>
        </w:rPr>
        <w:t xml:space="preserve">, რომლებსაც </w:t>
      </w:r>
      <w:r w:rsidR="00E247A4">
        <w:rPr>
          <w:rFonts w:ascii="Sylfaen" w:hAnsi="Sylfaen"/>
        </w:rPr>
        <w:t xml:space="preserve">ასაკობრივად </w:t>
      </w:r>
      <w:r w:rsidR="00CD6235">
        <w:rPr>
          <w:rFonts w:ascii="Sylfaen" w:hAnsi="Sylfaen"/>
        </w:rPr>
        <w:t xml:space="preserve">არ აქვთ ჩატარებული </w:t>
      </w:r>
      <w:r w:rsidR="0084318C">
        <w:rPr>
          <w:rFonts w:ascii="Sylfaen" w:hAnsi="Sylfaen"/>
        </w:rPr>
        <w:t xml:space="preserve">წითელა-წითურა - ყბაყურას </w:t>
      </w:r>
      <w:r w:rsidR="00CD6235">
        <w:rPr>
          <w:rFonts w:ascii="Sylfaen" w:hAnsi="Sylfaen"/>
        </w:rPr>
        <w:t xml:space="preserve"> საწინააღმდეგო ვაქცინაციის ორდოზიანი კურსი. </w:t>
      </w:r>
      <w:r w:rsidR="00925554" w:rsidRPr="00925554">
        <w:rPr>
          <w:rFonts w:ascii="Sylfaen" w:hAnsi="Sylfaen"/>
        </w:rPr>
        <w:t xml:space="preserve">მსოფლიოს ყველა ქვეყანაში, მათ შორის საქართველოშიც, </w:t>
      </w:r>
      <w:r w:rsidR="00493EF7">
        <w:rPr>
          <w:rFonts w:ascii="Sylfaen" w:hAnsi="Sylfaen"/>
        </w:rPr>
        <w:t xml:space="preserve">ინტენსიურად </w:t>
      </w:r>
      <w:r w:rsidR="00925554" w:rsidRPr="00925554">
        <w:rPr>
          <w:rFonts w:ascii="Sylfaen" w:hAnsi="Sylfaen"/>
        </w:rPr>
        <w:t>მიმდინარეობს წითელას აღმოფხვრის  ღონისძიებები, რისთვისაც ძალიან მნიშვნელოვანია, რომ ყველა ბავშვი</w:t>
      </w:r>
      <w:r w:rsidR="00925554">
        <w:rPr>
          <w:rFonts w:ascii="Sylfaen" w:hAnsi="Sylfaen"/>
        </w:rPr>
        <w:t xml:space="preserve"> მოზარდი</w:t>
      </w:r>
      <w:r w:rsidR="00925554" w:rsidRPr="00925554">
        <w:rPr>
          <w:rFonts w:ascii="Sylfaen" w:hAnsi="Sylfaen"/>
        </w:rPr>
        <w:t xml:space="preserve"> </w:t>
      </w:r>
      <w:r w:rsidR="00925554">
        <w:rPr>
          <w:rFonts w:ascii="Sylfaen" w:hAnsi="Sylfaen"/>
        </w:rPr>
        <w:t xml:space="preserve"> და ზრდასრული </w:t>
      </w:r>
      <w:r w:rsidR="00925554" w:rsidRPr="00925554">
        <w:rPr>
          <w:rFonts w:ascii="Sylfaen" w:hAnsi="Sylfaen"/>
        </w:rPr>
        <w:t xml:space="preserve">აცრილი </w:t>
      </w:r>
      <w:r w:rsidR="00E247A4">
        <w:rPr>
          <w:rFonts w:ascii="Sylfaen" w:hAnsi="Sylfaen"/>
        </w:rPr>
        <w:t xml:space="preserve">იყოს </w:t>
      </w:r>
      <w:r w:rsidR="00925554" w:rsidRPr="00925554">
        <w:rPr>
          <w:rFonts w:ascii="Sylfaen" w:hAnsi="Sylfaen"/>
        </w:rPr>
        <w:t xml:space="preserve">წითელას საწინააღმდეგოდ. </w:t>
      </w:r>
    </w:p>
    <w:p w14:paraId="0948C2F3" w14:textId="77777777" w:rsidR="0084318C" w:rsidRDefault="00925554" w:rsidP="00C4125D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  <w:r w:rsidR="0084318C">
        <w:rPr>
          <w:rFonts w:ascii="Sylfaen" w:hAnsi="Sylfaen"/>
        </w:rPr>
        <w:t>წითელას ეპიდაფეთქების</w:t>
      </w:r>
      <w:r w:rsidR="00686113">
        <w:rPr>
          <w:rFonts w:ascii="Sylfaen" w:hAnsi="Sylfaen"/>
        </w:rPr>
        <w:t xml:space="preserve"> და შესაძლო ეპიდემიის </w:t>
      </w:r>
      <w:r w:rsidR="0084318C">
        <w:rPr>
          <w:rFonts w:ascii="Sylfaen" w:hAnsi="Sylfaen"/>
        </w:rPr>
        <w:t xml:space="preserve"> შეჩერების მიზნით, სშჯსდ სამინისტროს მიზანშეწონილად მიაჩნია</w:t>
      </w:r>
      <w:r w:rsidR="00CB152C">
        <w:rPr>
          <w:rFonts w:ascii="Sylfaen" w:hAnsi="Sylfaen"/>
        </w:rPr>
        <w:t>,</w:t>
      </w:r>
      <w:r w:rsidR="0084318C">
        <w:rPr>
          <w:rFonts w:ascii="Sylfaen" w:hAnsi="Sylfaen"/>
        </w:rPr>
        <w:t xml:space="preserve"> </w:t>
      </w:r>
      <w:r w:rsidR="00BC5A5D">
        <w:rPr>
          <w:rFonts w:ascii="Sylfaen" w:hAnsi="Sylfaen"/>
        </w:rPr>
        <w:t>თქვენი</w:t>
      </w:r>
      <w:r w:rsidR="00E247A4">
        <w:rPr>
          <w:rFonts w:ascii="Sylfaen" w:hAnsi="Sylfaen"/>
        </w:rPr>
        <w:t xml:space="preserve"> </w:t>
      </w:r>
      <w:r w:rsidR="00686113">
        <w:rPr>
          <w:rFonts w:ascii="Sylfaen" w:hAnsi="Sylfaen"/>
        </w:rPr>
        <w:t xml:space="preserve">ადგილობრივი რესურს ცენტრების და საზოგადოებრივი ჯანდაცვის  მუნიციპალური ცენტრების თანამშრომლობით, ხელშეწყობილ იქნას </w:t>
      </w:r>
      <w:r w:rsidR="00CB152C">
        <w:rPr>
          <w:rFonts w:ascii="Sylfaen" w:hAnsi="Sylfaen"/>
        </w:rPr>
        <w:t>ყველა სასწავლო</w:t>
      </w:r>
      <w:r w:rsidR="00E247A4">
        <w:rPr>
          <w:rFonts w:ascii="Sylfaen" w:hAnsi="Sylfaen"/>
        </w:rPr>
        <w:t xml:space="preserve"> და სააღმზრდელო</w:t>
      </w:r>
      <w:r w:rsidR="00CB152C">
        <w:rPr>
          <w:rFonts w:ascii="Sylfaen" w:hAnsi="Sylfaen"/>
        </w:rPr>
        <w:t xml:space="preserve"> დაწესებულებაში </w:t>
      </w:r>
      <w:r w:rsidR="0084318C">
        <w:rPr>
          <w:rFonts w:ascii="Sylfaen" w:hAnsi="Sylfaen"/>
        </w:rPr>
        <w:t>შემდეგი სახის ღონისძიებები</w:t>
      </w:r>
      <w:r w:rsidR="00686113">
        <w:rPr>
          <w:rFonts w:ascii="Sylfaen" w:hAnsi="Sylfaen"/>
        </w:rPr>
        <w:t>ს გატარება</w:t>
      </w:r>
      <w:r w:rsidR="0084318C">
        <w:rPr>
          <w:rFonts w:ascii="Sylfaen" w:hAnsi="Sylfaen"/>
        </w:rPr>
        <w:t>:</w:t>
      </w:r>
    </w:p>
    <w:p w14:paraId="476BA9E3" w14:textId="77777777" w:rsidR="00C4125D" w:rsidRPr="00C4125D" w:rsidRDefault="00C4125D" w:rsidP="00CB152C">
      <w:pPr>
        <w:shd w:val="clear" w:color="auto" w:fill="FFFFFF" w:themeFill="background1"/>
        <w:jc w:val="both"/>
        <w:rPr>
          <w:rFonts w:ascii="Sylfaen" w:hAnsi="Sylfaen"/>
        </w:rPr>
      </w:pPr>
      <w:r w:rsidRPr="00C4125D">
        <w:rPr>
          <w:rFonts w:ascii="Sylfaen" w:hAnsi="Sylfaen"/>
        </w:rPr>
        <w:t>ა) საჯარო და კერძო სკოლები</w:t>
      </w:r>
      <w:r w:rsidR="0084318C">
        <w:rPr>
          <w:rFonts w:ascii="Sylfaen" w:hAnsi="Sylfaen"/>
        </w:rPr>
        <w:t xml:space="preserve">ს მოსწავლეების  წითელას </w:t>
      </w:r>
      <w:r w:rsidR="008B77C4">
        <w:rPr>
          <w:rFonts w:ascii="Sylfaen" w:hAnsi="Sylfaen"/>
        </w:rPr>
        <w:t>საწინააღმდეგო აცრის</w:t>
      </w:r>
      <w:r w:rsidRPr="00C4125D">
        <w:rPr>
          <w:rFonts w:ascii="Sylfaen" w:hAnsi="Sylfaen"/>
        </w:rPr>
        <w:t xml:space="preserve"> სტატუსის განსაზღვრა</w:t>
      </w:r>
      <w:r w:rsidR="0084318C">
        <w:rPr>
          <w:rFonts w:ascii="Sylfaen" w:hAnsi="Sylfaen"/>
        </w:rPr>
        <w:t xml:space="preserve"> </w:t>
      </w:r>
      <w:r w:rsidR="008B77C4">
        <w:rPr>
          <w:rFonts w:ascii="Sylfaen" w:hAnsi="Sylfaen"/>
        </w:rPr>
        <w:t xml:space="preserve">დაწესებულებაში </w:t>
      </w:r>
      <w:r w:rsidRPr="00C4125D">
        <w:rPr>
          <w:rFonts w:ascii="Sylfaen" w:hAnsi="Sylfaen"/>
        </w:rPr>
        <w:t xml:space="preserve">არსებული </w:t>
      </w:r>
      <w:r w:rsidR="00BC5A5D" w:rsidRPr="00BC5A5D">
        <w:rPr>
          <w:rFonts w:ascii="Sylfaen" w:hAnsi="Sylfaen"/>
        </w:rPr>
        <w:t>ფორმა 100/ა  „ცნობა ჯანმრთელობის მდგომარეობის შესახებ“</w:t>
      </w:r>
      <w:r w:rsidRPr="00C4125D">
        <w:rPr>
          <w:rFonts w:ascii="Sylfaen" w:hAnsi="Sylfaen"/>
        </w:rPr>
        <w:t xml:space="preserve"> მიხედვით</w:t>
      </w:r>
      <w:r w:rsidR="00BC5A5D">
        <w:rPr>
          <w:rFonts w:ascii="Sylfaen" w:hAnsi="Sylfaen"/>
        </w:rPr>
        <w:t>, დოკუმენტის არარსებობის შემთხვევაში</w:t>
      </w:r>
      <w:r w:rsidRPr="00C4125D">
        <w:rPr>
          <w:rFonts w:ascii="Sylfaen" w:hAnsi="Sylfaen"/>
        </w:rPr>
        <w:t xml:space="preserve"> </w:t>
      </w:r>
      <w:r w:rsidR="0084318C">
        <w:rPr>
          <w:rFonts w:ascii="Sylfaen" w:hAnsi="Sylfaen"/>
        </w:rPr>
        <w:t xml:space="preserve"> </w:t>
      </w:r>
      <w:r w:rsidR="00BC5A5D">
        <w:rPr>
          <w:rFonts w:ascii="Sylfaen" w:hAnsi="Sylfaen"/>
        </w:rPr>
        <w:t xml:space="preserve">მოხდეს </w:t>
      </w:r>
      <w:r w:rsidR="0084318C">
        <w:rPr>
          <w:rFonts w:ascii="Sylfaen" w:hAnsi="Sylfaen"/>
        </w:rPr>
        <w:t xml:space="preserve">ინფორმაციის </w:t>
      </w:r>
      <w:r w:rsidR="00BC5A5D">
        <w:rPr>
          <w:rFonts w:ascii="Sylfaen" w:hAnsi="Sylfaen"/>
        </w:rPr>
        <w:t>მოძიება;</w:t>
      </w:r>
    </w:p>
    <w:p w14:paraId="0861397E" w14:textId="77777777" w:rsidR="00C4125D" w:rsidRPr="00C4125D" w:rsidRDefault="00C4125D" w:rsidP="00CB152C">
      <w:pPr>
        <w:shd w:val="clear" w:color="auto" w:fill="FFFFFF" w:themeFill="background1"/>
        <w:jc w:val="both"/>
        <w:rPr>
          <w:rFonts w:ascii="Sylfaen" w:hAnsi="Sylfaen"/>
        </w:rPr>
      </w:pPr>
      <w:r w:rsidRPr="00C4125D">
        <w:rPr>
          <w:rFonts w:ascii="Sylfaen" w:hAnsi="Sylfaen"/>
        </w:rPr>
        <w:t xml:space="preserve">ბ) </w:t>
      </w:r>
      <w:r w:rsidR="008B77C4">
        <w:rPr>
          <w:rFonts w:ascii="Sylfaen" w:hAnsi="Sylfaen"/>
        </w:rPr>
        <w:t xml:space="preserve">ყველა </w:t>
      </w:r>
      <w:r w:rsidRPr="00C4125D">
        <w:rPr>
          <w:rFonts w:ascii="Sylfaen" w:hAnsi="Sylfaen"/>
        </w:rPr>
        <w:t>აუცრელი ან არასრულად აცრილი ბავშვის</w:t>
      </w:r>
      <w:r w:rsidR="00BC5A5D">
        <w:rPr>
          <w:rFonts w:ascii="Sylfaen" w:hAnsi="Sylfaen"/>
        </w:rPr>
        <w:t xml:space="preserve"> მშობელისთვის ინფორმაციის მიწოდება აცრის ჩატარების</w:t>
      </w:r>
      <w:r w:rsidR="00E247A4">
        <w:rPr>
          <w:rFonts w:ascii="Sylfaen" w:hAnsi="Sylfaen"/>
        </w:rPr>
        <w:t xml:space="preserve"> აუცილებლობის</w:t>
      </w:r>
      <w:r w:rsidR="00BC5A5D">
        <w:rPr>
          <w:rFonts w:ascii="Sylfaen" w:hAnsi="Sylfaen"/>
        </w:rPr>
        <w:t xml:space="preserve"> შესახებ</w:t>
      </w:r>
      <w:r w:rsidR="00925554">
        <w:rPr>
          <w:rFonts w:ascii="Sylfaen" w:hAnsi="Sylfaen"/>
        </w:rPr>
        <w:t xml:space="preserve"> და </w:t>
      </w:r>
      <w:r w:rsidRPr="00C4125D">
        <w:rPr>
          <w:rFonts w:ascii="Sylfaen" w:hAnsi="Sylfaen"/>
        </w:rPr>
        <w:t>აცრის დამადასტურებელი ცნობის წარმოდგენა</w:t>
      </w:r>
      <w:r w:rsidR="008B77C4">
        <w:rPr>
          <w:rFonts w:ascii="Sylfaen" w:hAnsi="Sylfaen"/>
        </w:rPr>
        <w:t xml:space="preserve"> სასწავლო დაწესებულებაში</w:t>
      </w:r>
      <w:r w:rsidRPr="00C4125D">
        <w:rPr>
          <w:rFonts w:ascii="Sylfaen" w:hAnsi="Sylfaen"/>
        </w:rPr>
        <w:t>;</w:t>
      </w:r>
    </w:p>
    <w:p w14:paraId="14E749F4" w14:textId="77777777" w:rsidR="00C4125D" w:rsidRPr="00C4125D" w:rsidRDefault="00C4125D" w:rsidP="00CB152C">
      <w:pPr>
        <w:shd w:val="clear" w:color="auto" w:fill="FFFFFF" w:themeFill="background1"/>
        <w:jc w:val="both"/>
        <w:rPr>
          <w:rFonts w:ascii="Sylfaen" w:hAnsi="Sylfaen"/>
        </w:rPr>
      </w:pPr>
      <w:r w:rsidRPr="00C4125D">
        <w:rPr>
          <w:rFonts w:ascii="Sylfaen" w:hAnsi="Sylfaen"/>
        </w:rPr>
        <w:t xml:space="preserve">გ) მოსწავლის მიერ სასწავლო პროცესის გაცდენის რეალური მიზეზის </w:t>
      </w:r>
      <w:r w:rsidR="008B77C4">
        <w:rPr>
          <w:rFonts w:ascii="Sylfaen" w:hAnsi="Sylfaen"/>
        </w:rPr>
        <w:t xml:space="preserve">დადგენა წითელას </w:t>
      </w:r>
      <w:r w:rsidR="00E247A4">
        <w:rPr>
          <w:rFonts w:ascii="Sylfaen" w:hAnsi="Sylfaen"/>
        </w:rPr>
        <w:t xml:space="preserve">შესაძლო </w:t>
      </w:r>
      <w:r w:rsidR="008B77C4">
        <w:rPr>
          <w:rFonts w:ascii="Sylfaen" w:hAnsi="Sylfaen"/>
        </w:rPr>
        <w:t>შემთხვევების გამოსავლენად</w:t>
      </w:r>
      <w:r w:rsidR="008B77C4" w:rsidRPr="00C4125D">
        <w:rPr>
          <w:rFonts w:ascii="Sylfaen" w:hAnsi="Sylfaen"/>
        </w:rPr>
        <w:t>;</w:t>
      </w:r>
    </w:p>
    <w:p w14:paraId="080CCB71" w14:textId="77777777" w:rsidR="00C4125D" w:rsidRPr="00C4125D" w:rsidRDefault="00C4125D" w:rsidP="00CB152C">
      <w:pPr>
        <w:shd w:val="clear" w:color="auto" w:fill="FFFFFF" w:themeFill="background1"/>
        <w:jc w:val="both"/>
        <w:rPr>
          <w:rFonts w:ascii="Sylfaen" w:hAnsi="Sylfaen"/>
        </w:rPr>
      </w:pPr>
      <w:r w:rsidRPr="00C4125D">
        <w:rPr>
          <w:rFonts w:ascii="Sylfaen" w:hAnsi="Sylfaen"/>
        </w:rPr>
        <w:t xml:space="preserve">დ) </w:t>
      </w:r>
      <w:r w:rsidR="008B77C4">
        <w:rPr>
          <w:rFonts w:ascii="Sylfaen" w:hAnsi="Sylfaen"/>
        </w:rPr>
        <w:t xml:space="preserve">სასწავლო დაწესებულებაში </w:t>
      </w:r>
      <w:r w:rsidRPr="00C4125D">
        <w:rPr>
          <w:rFonts w:ascii="Sylfaen" w:hAnsi="Sylfaen"/>
        </w:rPr>
        <w:t xml:space="preserve">წითელას </w:t>
      </w:r>
      <w:r w:rsidR="00CB152C">
        <w:rPr>
          <w:rFonts w:ascii="Sylfaen" w:hAnsi="Sylfaen"/>
        </w:rPr>
        <w:t xml:space="preserve">გამოვლენის </w:t>
      </w:r>
      <w:r w:rsidRPr="00C4125D">
        <w:rPr>
          <w:rFonts w:ascii="Sylfaen" w:hAnsi="Sylfaen"/>
        </w:rPr>
        <w:t>შემთხვევ</w:t>
      </w:r>
      <w:r w:rsidR="00CB152C">
        <w:rPr>
          <w:rFonts w:ascii="Sylfaen" w:hAnsi="Sylfaen"/>
        </w:rPr>
        <w:t>აში</w:t>
      </w:r>
      <w:r w:rsidRPr="00C4125D">
        <w:rPr>
          <w:rFonts w:ascii="Sylfaen" w:hAnsi="Sylfaen"/>
        </w:rPr>
        <w:t xml:space="preserve">, შეტყობინების </w:t>
      </w:r>
      <w:r w:rsidR="00CB152C" w:rsidRPr="00C4125D">
        <w:rPr>
          <w:rFonts w:ascii="Sylfaen" w:hAnsi="Sylfaen"/>
        </w:rPr>
        <w:t>გა</w:t>
      </w:r>
      <w:r w:rsidR="00CB152C">
        <w:rPr>
          <w:rFonts w:ascii="Sylfaen" w:hAnsi="Sylfaen"/>
        </w:rPr>
        <w:t xml:space="preserve">გზავნა /მუნიციპალიტეტის საზოგადოებრივი ჯანდაცვის </w:t>
      </w:r>
      <w:r w:rsidR="00CB152C" w:rsidRPr="00C4125D">
        <w:rPr>
          <w:rFonts w:ascii="Sylfaen" w:hAnsi="Sylfaen"/>
        </w:rPr>
        <w:t xml:space="preserve"> </w:t>
      </w:r>
      <w:r w:rsidRPr="00C4125D">
        <w:rPr>
          <w:rFonts w:ascii="Sylfaen" w:hAnsi="Sylfaen"/>
        </w:rPr>
        <w:t>ცენტრ</w:t>
      </w:r>
      <w:r w:rsidR="00CB152C">
        <w:rPr>
          <w:rFonts w:ascii="Sylfaen" w:hAnsi="Sylfaen"/>
        </w:rPr>
        <w:t>ებ</w:t>
      </w:r>
      <w:r w:rsidRPr="00C4125D">
        <w:rPr>
          <w:rFonts w:ascii="Sylfaen" w:hAnsi="Sylfaen"/>
        </w:rPr>
        <w:t xml:space="preserve">ში, კონტაქტში მყოფი </w:t>
      </w:r>
      <w:r w:rsidR="00CB152C">
        <w:rPr>
          <w:rFonts w:ascii="Sylfaen" w:hAnsi="Sylfaen"/>
        </w:rPr>
        <w:t>პირების</w:t>
      </w:r>
      <w:r w:rsidR="00CB152C" w:rsidRPr="00C4125D">
        <w:rPr>
          <w:rFonts w:ascii="Sylfaen" w:hAnsi="Sylfaen"/>
        </w:rPr>
        <w:t xml:space="preserve"> </w:t>
      </w:r>
      <w:r w:rsidRPr="00C4125D">
        <w:rPr>
          <w:rFonts w:ascii="Sylfaen" w:hAnsi="Sylfaen"/>
        </w:rPr>
        <w:t>ვაქცინაციის მიზნით;</w:t>
      </w:r>
    </w:p>
    <w:p w14:paraId="6DE5718F" w14:textId="77777777" w:rsidR="00AF240B" w:rsidRDefault="00C4125D" w:rsidP="00CB152C">
      <w:pPr>
        <w:shd w:val="clear" w:color="auto" w:fill="FFFFFF" w:themeFill="background1"/>
        <w:jc w:val="both"/>
        <w:rPr>
          <w:rFonts w:ascii="Sylfaen" w:hAnsi="Sylfaen"/>
        </w:rPr>
      </w:pPr>
      <w:r w:rsidRPr="00C4125D">
        <w:rPr>
          <w:rFonts w:ascii="Sylfaen" w:hAnsi="Sylfaen"/>
        </w:rPr>
        <w:t>ე) ვირუსული დაავადების რომელიმე საეჭვო ნიშნის არსებობისას მოსწავლის/პედაგოგის არდაშვება სასწავლო პროცესში.</w:t>
      </w:r>
      <w:r w:rsidR="00AF240B">
        <w:rPr>
          <w:rFonts w:ascii="Sylfaen" w:hAnsi="Sylfaen"/>
        </w:rPr>
        <w:t xml:space="preserve"> </w:t>
      </w:r>
    </w:p>
    <w:p w14:paraId="16426E0B" w14:textId="77777777" w:rsidR="00DE3E23" w:rsidRDefault="00DE3E23" w:rsidP="00CB152C">
      <w:pPr>
        <w:shd w:val="clear" w:color="auto" w:fill="FFFFFF" w:themeFill="background1"/>
        <w:jc w:val="both"/>
        <w:rPr>
          <w:rFonts w:ascii="Sylfaen" w:hAnsi="Sylfaen"/>
        </w:rPr>
      </w:pPr>
      <w:r w:rsidRPr="00DE3E23">
        <w:rPr>
          <w:rFonts w:ascii="Sylfaen" w:hAnsi="Sylfaen"/>
        </w:rPr>
        <w:t>წინასწარ გიხდით მადლობას თანამშრომლობისათვის</w:t>
      </w:r>
      <w:r>
        <w:rPr>
          <w:rFonts w:ascii="Sylfaen" w:hAnsi="Sylfaen"/>
        </w:rPr>
        <w:t>.</w:t>
      </w:r>
    </w:p>
    <w:p w14:paraId="27E9A6A1" w14:textId="7D1124F8" w:rsidR="00717FDE" w:rsidRPr="00837B39" w:rsidRDefault="00DE3E23" w:rsidP="00925554">
      <w:pPr>
        <w:shd w:val="clear" w:color="auto" w:fill="FFFFFF" w:themeFill="background1"/>
        <w:jc w:val="both"/>
        <w:rPr>
          <w:rFonts w:ascii="Sylfaen" w:hAnsi="Sylfaen"/>
        </w:rPr>
      </w:pPr>
      <w:r>
        <w:rPr>
          <w:rFonts w:ascii="Sylfaen" w:hAnsi="Sylfaen"/>
        </w:rPr>
        <w:t>პატივისცემით,</w:t>
      </w:r>
    </w:p>
    <w:sectPr w:rsidR="00717FDE" w:rsidRPr="00837B39" w:rsidSect="00DE3E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67120"/>
    <w:multiLevelType w:val="hybridMultilevel"/>
    <w:tmpl w:val="454A8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DE"/>
    <w:rsid w:val="00316468"/>
    <w:rsid w:val="00493EF7"/>
    <w:rsid w:val="00686113"/>
    <w:rsid w:val="00717FDE"/>
    <w:rsid w:val="00837B39"/>
    <w:rsid w:val="0084318C"/>
    <w:rsid w:val="008B77C4"/>
    <w:rsid w:val="008D046F"/>
    <w:rsid w:val="00925554"/>
    <w:rsid w:val="00990B86"/>
    <w:rsid w:val="00AF240B"/>
    <w:rsid w:val="00BC5A5D"/>
    <w:rsid w:val="00C4125D"/>
    <w:rsid w:val="00CB152C"/>
    <w:rsid w:val="00CD6235"/>
    <w:rsid w:val="00DE3E23"/>
    <w:rsid w:val="00E247A4"/>
    <w:rsid w:val="00F504B0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450F7"/>
  <w15:docId w15:val="{3DF36B2F-918E-4946-9977-8E554900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F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Jabidze</dc:creator>
  <cp:keywords/>
  <dc:description/>
  <cp:lastModifiedBy>Amiran Gamkrelidze</cp:lastModifiedBy>
  <cp:revision>6</cp:revision>
  <dcterms:created xsi:type="dcterms:W3CDTF">2018-01-29T10:36:00Z</dcterms:created>
  <dcterms:modified xsi:type="dcterms:W3CDTF">2018-01-30T09:46:00Z</dcterms:modified>
</cp:coreProperties>
</file>